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D9" w:rsidRPr="00B66DD9" w:rsidRDefault="00B66DD9" w:rsidP="00FD1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>Информация о порядке выполнения технологических, технических</w:t>
      </w:r>
    </w:p>
    <w:p w:rsidR="00B66DD9" w:rsidRPr="00B66DD9" w:rsidRDefault="00B66DD9" w:rsidP="00FD1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 xml:space="preserve">и других мероприятий, связанных с подключением к </w:t>
      </w:r>
      <w:r w:rsidR="005D5B6E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B66DD9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</w:p>
    <w:p w:rsidR="00B66DD9" w:rsidRPr="00B66DD9" w:rsidRDefault="00B66DD9" w:rsidP="00FD1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>холодного водоснабжения</w:t>
      </w:r>
    </w:p>
    <w:p w:rsidR="00F95508" w:rsidRPr="00BB2784" w:rsidRDefault="00F95508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95508" w:rsidRPr="000429D9" w:rsidRDefault="00F95508" w:rsidP="00F955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29D9">
        <w:rPr>
          <w:rFonts w:ascii="Times New Roman" w:hAnsi="Times New Roman" w:cs="Times New Roman"/>
        </w:rPr>
        <w:t xml:space="preserve">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водоснабжения, принятии решения и уведомлении о принятом решении </w:t>
      </w:r>
    </w:p>
    <w:p w:rsidR="00335CC8" w:rsidRPr="000429D9" w:rsidRDefault="00335CC8" w:rsidP="00335CC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29D9">
        <w:rPr>
          <w:rFonts w:ascii="Times New Roman" w:hAnsi="Times New Roman" w:cs="Times New Roman"/>
        </w:rPr>
        <w:t>Федеральный закон от 07.12.2011 №416-ФЗ (ред. от 29.12.2014) «О водоснабжении и водоотведении»</w:t>
      </w:r>
    </w:p>
    <w:p w:rsidR="00F95508" w:rsidRPr="000429D9" w:rsidRDefault="00335CC8" w:rsidP="00F955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29D9">
        <w:rPr>
          <w:rFonts w:ascii="Times New Roman" w:hAnsi="Times New Roman" w:cs="Times New Roman"/>
        </w:rPr>
        <w:t>П</w:t>
      </w:r>
      <w:r w:rsidR="00F95508" w:rsidRPr="000429D9">
        <w:rPr>
          <w:rFonts w:ascii="Times New Roman" w:hAnsi="Times New Roman" w:cs="Times New Roman"/>
        </w:rPr>
        <w:t>оста</w:t>
      </w:r>
      <w:r w:rsidRPr="000429D9">
        <w:rPr>
          <w:rFonts w:ascii="Times New Roman" w:hAnsi="Times New Roman" w:cs="Times New Roman"/>
        </w:rPr>
        <w:t>новлением Правительства РФ от 29</w:t>
      </w:r>
      <w:r w:rsidR="00F95508" w:rsidRPr="000429D9">
        <w:rPr>
          <w:rFonts w:ascii="Times New Roman" w:hAnsi="Times New Roman" w:cs="Times New Roman"/>
        </w:rPr>
        <w:t>.0</w:t>
      </w:r>
      <w:r w:rsidRPr="000429D9">
        <w:rPr>
          <w:rFonts w:ascii="Times New Roman" w:hAnsi="Times New Roman" w:cs="Times New Roman"/>
        </w:rPr>
        <w:t>7.2013</w:t>
      </w:r>
      <w:r w:rsidR="000429D9" w:rsidRPr="000429D9">
        <w:rPr>
          <w:rFonts w:ascii="Times New Roman" w:hAnsi="Times New Roman" w:cs="Times New Roman"/>
        </w:rPr>
        <w:t xml:space="preserve"> года №644</w:t>
      </w:r>
      <w:r w:rsidRPr="000429D9">
        <w:rPr>
          <w:rFonts w:ascii="Times New Roman" w:hAnsi="Times New Roman" w:cs="Times New Roman"/>
        </w:rPr>
        <w:t xml:space="preserve"> </w:t>
      </w:r>
      <w:r w:rsidR="000429D9" w:rsidRPr="000429D9">
        <w:rPr>
          <w:rFonts w:ascii="Times New Roman" w:hAnsi="Times New Roman" w:cs="Times New Roman"/>
        </w:rPr>
        <w:t>«Об утверждении правил холодного водоснабжения и водоотведения и о внесении изменений в некоторые акты Правительства РФ»</w:t>
      </w:r>
    </w:p>
    <w:p w:rsidR="00FD17A1" w:rsidRDefault="00FD17A1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B44D3" w:rsidRDefault="001B44D3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0"/>
        <w:gridCol w:w="3260"/>
      </w:tblGrid>
      <w:tr w:rsidR="001B44D3" w:rsidRPr="001B44D3" w:rsidTr="001B44D3">
        <w:trPr>
          <w:cantSplit/>
          <w:trHeight w:val="36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 xml:space="preserve">Наименование службы, ответственной за прием и обработку </w:t>
            </w:r>
            <w:r w:rsidRPr="001B44D3">
              <w:rPr>
                <w:rFonts w:ascii="Times New Roman" w:hAnsi="Times New Roman" w:cs="Times New Roman"/>
              </w:rPr>
              <w:br/>
              <w:t xml:space="preserve">заявок на подключение к системе теплоснабжения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>Отдел главного энергетика</w:t>
            </w:r>
          </w:p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 xml:space="preserve">Главный теплотехник завода </w:t>
            </w:r>
            <w:proofErr w:type="spellStart"/>
            <w:r w:rsidRPr="001B44D3">
              <w:rPr>
                <w:rFonts w:ascii="Times New Roman" w:hAnsi="Times New Roman" w:cs="Times New Roman"/>
              </w:rPr>
              <w:t>Вылегжанин</w:t>
            </w:r>
            <w:proofErr w:type="spellEnd"/>
            <w:r w:rsidRPr="001B44D3">
              <w:rPr>
                <w:rFonts w:ascii="Times New Roman" w:hAnsi="Times New Roman" w:cs="Times New Roman"/>
              </w:rPr>
              <w:t xml:space="preserve"> Д.Н.</w:t>
            </w:r>
          </w:p>
        </w:tc>
      </w:tr>
      <w:tr w:rsidR="001B44D3" w:rsidRPr="001B44D3" w:rsidTr="001B44D3">
        <w:trPr>
          <w:cantSplit/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 xml:space="preserve">Телефон                        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>8 (343) 85-96-336</w:t>
            </w:r>
          </w:p>
        </w:tc>
      </w:tr>
      <w:tr w:rsidR="001B44D3" w:rsidRPr="001B44D3" w:rsidTr="001B44D3">
        <w:trPr>
          <w:cantSplit/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 xml:space="preserve">Адрес                          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 xml:space="preserve">624992, Свердловская область, г. Серов, ул. Нахабина, 1                                       </w:t>
            </w:r>
          </w:p>
        </w:tc>
      </w:tr>
      <w:tr w:rsidR="001B44D3" w:rsidRPr="001B44D3" w:rsidTr="001B44D3">
        <w:trPr>
          <w:cantSplit/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>Адрес электронной почты (e-</w:t>
            </w:r>
            <w:proofErr w:type="spellStart"/>
            <w:r w:rsidRPr="001B44D3">
              <w:rPr>
                <w:rFonts w:ascii="Times New Roman" w:hAnsi="Times New Roman" w:cs="Times New Roman"/>
              </w:rPr>
              <w:t>mail</w:t>
            </w:r>
            <w:proofErr w:type="spellEnd"/>
            <w:r w:rsidRPr="001B44D3">
              <w:rPr>
                <w:rFonts w:ascii="Times New Roman" w:hAnsi="Times New Roman" w:cs="Times New Roman"/>
              </w:rPr>
              <w:t xml:space="preserve">)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44D3">
              <w:rPr>
                <w:rFonts w:ascii="Times New Roman" w:hAnsi="Times New Roman" w:cs="Times New Roman"/>
                <w:lang w:val="en-US"/>
              </w:rPr>
              <w:t>dmitriy.vylegjanin</w:t>
            </w:r>
            <w:r w:rsidRPr="001B44D3">
              <w:rPr>
                <w:rFonts w:asciiTheme="minorEastAsia" w:hAnsiTheme="minorEastAsia" w:cstheme="minorEastAsia" w:hint="eastAsia"/>
                <w:lang w:val="en-US"/>
              </w:rPr>
              <w:t>@</w:t>
            </w:r>
            <w:r w:rsidRPr="001B44D3">
              <w:rPr>
                <w:rFonts w:ascii="Times New Roman" w:hAnsi="Times New Roman" w:cs="Times New Roman"/>
                <w:lang w:val="en-US"/>
              </w:rPr>
              <w:t>sfap</w:t>
            </w:r>
            <w:proofErr w:type="spellEnd"/>
            <w:r w:rsidRPr="001B44D3">
              <w:rPr>
                <w:rFonts w:ascii="Times New Roman" w:hAnsi="Times New Roman" w:cs="Times New Roman"/>
              </w:rPr>
              <w:t>.</w:t>
            </w:r>
            <w:proofErr w:type="spellStart"/>
            <w:r w:rsidRPr="001B44D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1B44D3" w:rsidRPr="001B44D3" w:rsidTr="001B44D3">
        <w:trPr>
          <w:cantSplit/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</w:rPr>
              <w:t xml:space="preserve">Сайт                           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4D3" w:rsidRPr="001B44D3" w:rsidRDefault="001B44D3" w:rsidP="006C60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B44D3">
              <w:rPr>
                <w:rFonts w:ascii="Times New Roman" w:hAnsi="Times New Roman" w:cs="Times New Roman"/>
                <w:lang w:val="en-US"/>
              </w:rPr>
              <w:t>WWW.sfap.ru</w:t>
            </w:r>
          </w:p>
        </w:tc>
      </w:tr>
    </w:tbl>
    <w:p w:rsidR="001B44D3" w:rsidRDefault="001B44D3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B44D3" w:rsidRDefault="001B44D3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B44D3" w:rsidRPr="00BB2784" w:rsidRDefault="001B44D3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Форма заявки на подключение к системе холодного водоснабжения</w:t>
      </w: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B44D3" w:rsidRPr="001B44D3" w:rsidRDefault="001B44D3" w:rsidP="001B44D3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сведений 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заявителя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реквизиты заявителя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(юридический адрес, почтовый адрес, контактный телефон, ИНН, КПП, БИК, расчетный счет, </w:t>
            </w: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./счет)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подключения к системе холодного водоснабжения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заявителя.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использования холодной воды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 потребности в   холодной воде 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точек присоединения к системе водоснабжения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Перечень документов, представляемых одновременно с заявкой на подключение к  </w:t>
      </w: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системе холодного водоснабжения ( копии документов заверенные потребителем).</w:t>
      </w: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B44D3" w:rsidRPr="001B44D3" w:rsidRDefault="001B44D3" w:rsidP="001B44D3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документов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юридического лица (для юридического лица, их филиалов и представительств).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предпринимателей без образования юридического лица- паспорта.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E68" w:rsidRPr="001B44D3" w:rsidTr="006C602F">
        <w:tc>
          <w:tcPr>
            <w:tcW w:w="1008" w:type="dxa"/>
            <w:shd w:val="clear" w:color="auto" w:fill="auto"/>
          </w:tcPr>
          <w:p w:rsidR="002B7E68" w:rsidRPr="001B44D3" w:rsidRDefault="002B7E68" w:rsidP="006C602F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2B7E68" w:rsidRPr="001B44D3" w:rsidRDefault="002B7E68" w:rsidP="006C602F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72" w:type="dxa"/>
            <w:shd w:val="clear" w:color="auto" w:fill="auto"/>
          </w:tcPr>
          <w:p w:rsidR="002B7E68" w:rsidRPr="001B44D3" w:rsidRDefault="002B7E68" w:rsidP="006C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документов</w:t>
            </w:r>
          </w:p>
        </w:tc>
        <w:tc>
          <w:tcPr>
            <w:tcW w:w="3191" w:type="dxa"/>
            <w:shd w:val="clear" w:color="auto" w:fill="auto"/>
          </w:tcPr>
          <w:p w:rsidR="002B7E68" w:rsidRPr="001B44D3" w:rsidRDefault="002B7E68" w:rsidP="006C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учёт в налоговых органах (ИНН, КПП)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письмо </w:t>
            </w: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Свердловскстата</w:t>
            </w:r>
            <w:proofErr w:type="spellEnd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идентификации  потребителя по общероссийским классификаторам ( вместе с реквизитами кодов ОКПО, ОКВЭД и т.д.)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право </w:t>
            </w: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хозяйственного ведения, либо иного законного  пользования (свидетельство о </w:t>
            </w: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</w:t>
            </w:r>
            <w:proofErr w:type="spellEnd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-дарственной регистрации права собственности, договор аренды и т.д.)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bookmarkStart w:id="0" w:name="_GoBack"/>
            <w:bookmarkEnd w:id="0"/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о назначении на должность лица, ответственного за  эксплуатацию объектов холодной воды. (приказ, протокол проверки знаний)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Порядок действия заявителя и  ОАО «СЗФ» при подаче, приеме, обработки заявки</w:t>
      </w: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на подключение к системе холодного водоснабжения, принятии решения и  </w:t>
      </w: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4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уведомлении о принятом решении (оригиналы). </w:t>
      </w:r>
    </w:p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B44D3" w:rsidRPr="001B44D3" w:rsidRDefault="001B44D3" w:rsidP="001B44D3">
            <w:pPr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документов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разграничения балансовой принадлежности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 холодного водоснабжения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сетей холодного водоснабжения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Акты осмотра приборов расчетного учета, с подтвержденными показаниями, оформленные персоналом  </w:t>
            </w: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энергоцеха</w:t>
            </w:r>
            <w:proofErr w:type="spellEnd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согласованные с отделом главного энергетика 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на  поставку холодной воды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Телефоны и адрес службы главного энергетика и </w:t>
            </w:r>
            <w:proofErr w:type="spellStart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энергоцеха</w:t>
            </w:r>
            <w:proofErr w:type="spellEnd"/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ответственных за прием и обработку заявок на подключение к системе холодного водоснабжения</w:t>
            </w: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4D3" w:rsidRPr="001B44D3" w:rsidTr="006C602F">
        <w:tc>
          <w:tcPr>
            <w:tcW w:w="1008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72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Сопроводительное письмо о принятом решении</w:t>
            </w:r>
          </w:p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1B44D3" w:rsidRPr="001B44D3" w:rsidRDefault="001B44D3" w:rsidP="001B4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4D3" w:rsidRPr="001B44D3" w:rsidRDefault="001B44D3" w:rsidP="001B44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FD17A1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D17A1" w:rsidRDefault="00FD17A1" w:rsidP="001B44D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>
        <w:rPr>
          <w:rFonts w:ascii="Times New Roman" w:hAnsi="Times New Roman" w:cs="Times New Roman"/>
          <w:sz w:val="20"/>
          <w:szCs w:val="20"/>
        </w:rPr>
        <w:t>Главный энергетик:                                                                     Семакин А.Е.</w:t>
      </w:r>
    </w:p>
    <w:sectPr w:rsidR="00FD17A1" w:rsidSect="008C021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B71D6"/>
    <w:multiLevelType w:val="hybridMultilevel"/>
    <w:tmpl w:val="DCC6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11"/>
    <w:rsid w:val="000429D9"/>
    <w:rsid w:val="001B44D3"/>
    <w:rsid w:val="002B7E68"/>
    <w:rsid w:val="00335CC8"/>
    <w:rsid w:val="005D5B6E"/>
    <w:rsid w:val="008C0211"/>
    <w:rsid w:val="00B66DD9"/>
    <w:rsid w:val="00BA1237"/>
    <w:rsid w:val="00CD441A"/>
    <w:rsid w:val="00D804DA"/>
    <w:rsid w:val="00F95508"/>
    <w:rsid w:val="00F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95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95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0845-4E9C-4561-BFC4-63F3F647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Доменный администратор</cp:lastModifiedBy>
  <cp:revision>6</cp:revision>
  <cp:lastPrinted>2015-02-03T04:12:00Z</cp:lastPrinted>
  <dcterms:created xsi:type="dcterms:W3CDTF">2015-02-03T03:46:00Z</dcterms:created>
  <dcterms:modified xsi:type="dcterms:W3CDTF">2015-02-04T04:35:00Z</dcterms:modified>
</cp:coreProperties>
</file>